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FD8" w:rsidRPr="009C6FD8" w:rsidRDefault="009C6FD8" w:rsidP="009C6FD8">
      <w:pPr>
        <w:spacing w:before="100" w:beforeAutospacing="1" w:after="100" w:afterAutospacing="1"/>
        <w:jc w:val="center"/>
        <w:outlineLvl w:val="0"/>
        <w:rPr>
          <w:rFonts w:ascii="Arial CYR" w:hAnsi="Arial CYR" w:cs="Arial CYR"/>
          <w:color w:val="595959"/>
          <w:kern w:val="36"/>
          <w:sz w:val="40"/>
          <w:szCs w:val="40"/>
        </w:rPr>
      </w:pPr>
      <w:r w:rsidRPr="009C6FD8">
        <w:rPr>
          <w:rFonts w:ascii="Arial CYR" w:hAnsi="Arial CYR" w:cs="Arial CYR"/>
          <w:color w:val="595959"/>
          <w:kern w:val="36"/>
          <w:sz w:val="40"/>
          <w:szCs w:val="40"/>
        </w:rPr>
        <w:t>Методические рекомендации</w:t>
      </w:r>
      <w:r w:rsidRPr="009C6FD8">
        <w:rPr>
          <w:rFonts w:ascii="Arial CYR" w:hAnsi="Arial CYR" w:cs="Arial CYR"/>
          <w:color w:val="595959"/>
          <w:kern w:val="36"/>
          <w:sz w:val="40"/>
          <w:szCs w:val="40"/>
        </w:rPr>
        <w:br/>
        <w:t>для учителей по стратегиям работы</w:t>
      </w:r>
      <w:r w:rsidRPr="009C6FD8">
        <w:rPr>
          <w:rFonts w:ascii="Arial CYR" w:hAnsi="Arial CYR" w:cs="Arial CYR"/>
          <w:color w:val="595959"/>
          <w:kern w:val="36"/>
          <w:sz w:val="40"/>
          <w:szCs w:val="40"/>
        </w:rPr>
        <w:br/>
        <w:t>с детьми группы риска</w:t>
      </w:r>
    </w:p>
    <w:tbl>
      <w:tblPr>
        <w:tblW w:w="0" w:type="auto"/>
        <w:jc w:val="center"/>
        <w:tblCellSpacing w:w="0" w:type="dxa"/>
        <w:shd w:val="clear" w:color="auto" w:fill="E6E6E6"/>
        <w:tblCellMar>
          <w:top w:w="225" w:type="dxa"/>
          <w:left w:w="225" w:type="dxa"/>
          <w:bottom w:w="225" w:type="dxa"/>
          <w:right w:w="225" w:type="dxa"/>
        </w:tblCellMar>
        <w:tblLook w:val="04A0"/>
      </w:tblPr>
      <w:tblGrid>
        <w:gridCol w:w="9805"/>
      </w:tblGrid>
      <w:tr w:rsidR="009C6FD8" w:rsidRPr="009C6FD8">
        <w:trPr>
          <w:tblCellSpacing w:w="0" w:type="dxa"/>
          <w:jc w:val="center"/>
        </w:trPr>
        <w:tc>
          <w:tcPr>
            <w:tcW w:w="0" w:type="auto"/>
            <w:shd w:val="clear" w:color="auto" w:fill="E6E6E6"/>
            <w:vAlign w:val="center"/>
            <w:hideMark/>
          </w:tcPr>
          <w:p w:rsidR="009C6FD8" w:rsidRPr="009C6FD8" w:rsidRDefault="009C6FD8" w:rsidP="009C6FD8">
            <w:pPr>
              <w:rPr>
                <w:rFonts w:ascii="Arial CYR" w:hAnsi="Arial CYR" w:cs="Arial CYR"/>
                <w:sz w:val="20"/>
                <w:szCs w:val="20"/>
              </w:rPr>
            </w:pPr>
            <w:r w:rsidRPr="009C6FD8">
              <w:rPr>
                <w:rFonts w:ascii="Arial CYR" w:hAnsi="Arial CYR" w:cs="Arial CYR"/>
                <w:b/>
                <w:bCs/>
                <w:sz w:val="27"/>
                <w:szCs w:val="27"/>
              </w:rPr>
              <w:t>С</w:t>
            </w:r>
            <w:r w:rsidRPr="009C6FD8">
              <w:rPr>
                <w:rFonts w:ascii="Arial CYR" w:hAnsi="Arial CYR" w:cs="Arial CYR"/>
                <w:sz w:val="20"/>
                <w:szCs w:val="20"/>
              </w:rPr>
              <w:t xml:space="preserve">воеобразие учебной деятельности каждого ребенка связано с целым рядом его индивидуальных особенностей: спецификой мышления, памяти, внимания, темпом деятельности, личностными особенностями, учебной мотивацией и пр. Представленная здесь классификация детей групп риска не претендует на научную полноту, она имеет исключительно прикладной характер. Выделены те группы детей, которые с наибольшей вероятностью могут испытывать затруднения при сдаче единого государственного экзамена. Мы предлагаем некоторые возможные пути оказания поддержки этим детям. </w:t>
            </w:r>
          </w:p>
          <w:p w:rsidR="009C6FD8" w:rsidRPr="009C6FD8" w:rsidRDefault="009C6FD8" w:rsidP="009C6FD8">
            <w:pPr>
              <w:spacing w:before="100" w:beforeAutospacing="1" w:after="100" w:afterAutospacing="1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C6FD8">
              <w:rPr>
                <w:rFonts w:ascii="Arial CYR" w:hAnsi="Arial CYR" w:cs="Arial CYR"/>
                <w:b/>
                <w:bCs/>
                <w:sz w:val="20"/>
                <w:szCs w:val="20"/>
              </w:rPr>
              <w:t>Важно для всех детей:</w:t>
            </w:r>
          </w:p>
          <w:p w:rsidR="009C6FD8" w:rsidRPr="009C6FD8" w:rsidRDefault="009C6FD8" w:rsidP="009C6FD8">
            <w:pPr>
              <w:spacing w:before="100" w:beforeAutospacing="1" w:after="100" w:afterAutospacing="1"/>
              <w:rPr>
                <w:rFonts w:ascii="Arial CYR" w:hAnsi="Arial CYR" w:cs="Arial CYR"/>
                <w:sz w:val="20"/>
                <w:szCs w:val="20"/>
              </w:rPr>
            </w:pPr>
            <w:r w:rsidRPr="009C6FD8">
              <w:rPr>
                <w:rFonts w:ascii="Arial CYR" w:hAnsi="Arial CYR" w:cs="Arial CYR"/>
                <w:sz w:val="20"/>
                <w:szCs w:val="20"/>
              </w:rPr>
              <w:t>•</w:t>
            </w:r>
            <w:r w:rsidRPr="009C6FD8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Проговорить с ребенком, на какую оценку он претендует, помочь ему разработать стратегию действий. </w:t>
            </w:r>
          </w:p>
          <w:p w:rsidR="009C6FD8" w:rsidRPr="009C6FD8" w:rsidRDefault="009C6FD8" w:rsidP="009C6FD8">
            <w:pPr>
              <w:spacing w:before="100" w:beforeAutospacing="1" w:after="100" w:afterAutospacing="1"/>
              <w:rPr>
                <w:rFonts w:ascii="Arial CYR" w:hAnsi="Arial CYR" w:cs="Arial CYR"/>
                <w:sz w:val="20"/>
                <w:szCs w:val="20"/>
              </w:rPr>
            </w:pPr>
            <w:r w:rsidRPr="009C6FD8">
              <w:rPr>
                <w:rFonts w:ascii="Arial CYR" w:hAnsi="Arial CYR" w:cs="Arial CYR"/>
                <w:sz w:val="20"/>
                <w:szCs w:val="20"/>
              </w:rPr>
              <w:t>•</w:t>
            </w:r>
            <w:r w:rsidRPr="009C6FD8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Помочь каждому ребенку осознать особенности своего способа учебной деятельности и свои личностные особенности.</w:t>
            </w:r>
          </w:p>
        </w:tc>
      </w:tr>
    </w:tbl>
    <w:p w:rsidR="009C6FD8" w:rsidRPr="009C6FD8" w:rsidRDefault="009C6FD8" w:rsidP="009C6FD8">
      <w:pPr>
        <w:spacing w:before="100" w:beforeAutospacing="1" w:after="100" w:afterAutospacing="1"/>
        <w:jc w:val="center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«ПРАВОПОЛУШАРНЫЕ» ДЕТИ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Краткая психологическая характеристика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Правополушарными таких детей называют условно, ведущим у них, как у всех здоровых людей, является левое полушарие, но у них значительно повышена активность правого полушария.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У таких детей богатое воображение, хорошо развитое образное мышление. Запоминание материала лучше происходит на основе ассоциаций, метафор, аналогий.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Правополушарные дети могут испытывать затруднения при необходимости четко логически мыслить, структурировать. Им трудно составлять конспекты, планы.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Таким детям трудно выделять главное, но они хорошо обобщают.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При устном опросе, если они не знают ответа, то могут его придумать или рассказать то, что знают из других областей. Ответы часто хаотичны.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Им трудно отвлечься от эмоционально-образной составляющей учебного материала и сосредоточиться на фактах и теоретических построениях.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Они задают оригинальные вопросы, их ответы тоже часто оригинальны.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Стратегии поддержки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Учить выделять главное. Убедить ребенка в эффективности этой непривычной для него стратегии. Субъективное удобство — не показатель эффективности. Критерий — то, что спрашивается в тесте. Нужно ориентировать таких детей на выявление основного в каждом задании: что здесь является главным, на что стоит обращать внимание в первую очередь?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Учить вчитываться в текст, особенно в задании группы</w:t>
      </w:r>
      <w:proofErr w:type="gramStart"/>
      <w:r w:rsidRPr="009C6FD8">
        <w:rPr>
          <w:rFonts w:ascii="Arial CYR" w:hAnsi="Arial CYR" w:cs="Arial CYR"/>
          <w:sz w:val="20"/>
          <w:szCs w:val="20"/>
        </w:rPr>
        <w:t xml:space="preserve"> С</w:t>
      </w:r>
      <w:proofErr w:type="gramEnd"/>
      <w:r w:rsidRPr="009C6FD8">
        <w:rPr>
          <w:rFonts w:ascii="Arial CYR" w:hAnsi="Arial CYR" w:cs="Arial CYR"/>
          <w:sz w:val="20"/>
          <w:szCs w:val="20"/>
        </w:rPr>
        <w:t>, отвечать на вопрос: «Про что именно тебя спрашивают?»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lastRenderedPageBreak/>
        <w:t xml:space="preserve">• Перед тем как заполнить бланк, попросить записывать первые пять мыслей, пришедших в голову после прочтения вопроса из группы С. Затем </w:t>
      </w:r>
      <w:proofErr w:type="spellStart"/>
      <w:r w:rsidRPr="009C6FD8">
        <w:rPr>
          <w:rFonts w:ascii="Arial CYR" w:hAnsi="Arial CYR" w:cs="Arial CYR"/>
          <w:sz w:val="20"/>
          <w:szCs w:val="20"/>
        </w:rPr>
        <w:t>проранжировать</w:t>
      </w:r>
      <w:proofErr w:type="spellEnd"/>
      <w:r w:rsidRPr="009C6FD8">
        <w:rPr>
          <w:rFonts w:ascii="Arial CYR" w:hAnsi="Arial CYR" w:cs="Arial CYR"/>
          <w:sz w:val="20"/>
          <w:szCs w:val="20"/>
        </w:rPr>
        <w:t xml:space="preserve"> эти записи в порядке значимости. И только потом записывать ответ.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При подготовке задействовать образы, метафоры, картинки.</w:t>
      </w:r>
    </w:p>
    <w:p w:rsidR="009C6FD8" w:rsidRPr="009C6FD8" w:rsidRDefault="009C6FD8" w:rsidP="009C6FD8">
      <w:pPr>
        <w:spacing w:before="100" w:beforeAutospacing="1" w:after="100" w:afterAutospacing="1"/>
        <w:jc w:val="center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ТРЕВОЖНЫЕ И НЕУВЕРЕННЫЕ ДЕТИ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Краткая психологическая характеристика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Для тревожных детей учебный процесс сопряжен с определенным эмоциональным напряжением. Они склонны воспринимать любую ситуацию, связанную с учебой, как опасную. Особую тревогу вызывает у них проверка знаний в любом виде (контрольная работа, диктанты и др.).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Эти дети часто перепроверяют уже сделанное, постоянно исправляют написанное, причем это может и не вести к существенному улучшению качества работы.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При устном ответе они, как правило, пристально наблюдают за реакциями взрослого. Обычно задают множество уточняющих вопросов, часто переспрашивают учителя, проверяя, правильно ли они его поняли.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Тревожные дети при выполнении индивидуального задания обычно просят учителя посмотреть, правильно ли они сделали.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Они часто грызут ручку, теребят пальцы или волосы.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Основные трудности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Ситуация экзамена вообще сложна для тревожных детей, потому что она по природе своей оценочная. Наиболее трудной стороной ЕГЭ для тревожного ребенка является отсутствие эмоционального контакта </w:t>
      </w:r>
      <w:proofErr w:type="gramStart"/>
      <w:r w:rsidRPr="009C6FD8">
        <w:rPr>
          <w:rFonts w:ascii="Arial CYR" w:hAnsi="Arial CYR" w:cs="Arial CYR"/>
          <w:sz w:val="20"/>
          <w:szCs w:val="20"/>
        </w:rPr>
        <w:t>со</w:t>
      </w:r>
      <w:proofErr w:type="gramEnd"/>
      <w:r w:rsidRPr="009C6FD8">
        <w:rPr>
          <w:rFonts w:ascii="Arial CYR" w:hAnsi="Arial CYR" w:cs="Arial CYR"/>
          <w:sz w:val="20"/>
          <w:szCs w:val="20"/>
        </w:rPr>
        <w:t xml:space="preserve"> взрослым.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Стратегии поддержки</w:t>
      </w:r>
      <w:r w:rsidRPr="009C6FD8">
        <w:rPr>
          <w:rFonts w:ascii="Arial CYR" w:hAnsi="Arial CYR" w:cs="Arial CYR"/>
          <w:sz w:val="20"/>
          <w:szCs w:val="20"/>
        </w:rPr>
        <w:t xml:space="preserve">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Для тревожных детей особенно важно создание ситуации эмоционального комфорта на предэкзаменационном этапе. Задача взрослого — поощрение, поддержка. В этом огромную роль играют поддерживающие высказывания: «Я уверен, что ты справишься», «Ты так хорошо справился </w:t>
      </w:r>
      <w:proofErr w:type="gramStart"/>
      <w:r w:rsidRPr="009C6FD8">
        <w:rPr>
          <w:rFonts w:ascii="Arial CYR" w:hAnsi="Arial CYR" w:cs="Arial CYR"/>
          <w:sz w:val="20"/>
          <w:szCs w:val="20"/>
        </w:rPr>
        <w:t>с</w:t>
      </w:r>
      <w:proofErr w:type="gramEnd"/>
      <w:r w:rsidRPr="009C6FD8">
        <w:rPr>
          <w:rFonts w:ascii="Arial CYR" w:hAnsi="Arial CYR" w:cs="Arial CYR"/>
          <w:sz w:val="20"/>
          <w:szCs w:val="20"/>
        </w:rPr>
        <w:t xml:space="preserve"> контрольной по физике».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Ни в коем случае нельзя нагнетать обстановку, напоминая о серьезности предстоящего экзамена и значимости его результатов.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Очень важно обеспечить тревожным детям ощущение эмоциональной поддержки на самом экзамене. Это можно сделать различными </w:t>
      </w:r>
      <w:r w:rsidRPr="009C6FD8">
        <w:rPr>
          <w:rFonts w:ascii="Arial CYR" w:hAnsi="Arial CYR" w:cs="Arial CYR"/>
          <w:b/>
          <w:bCs/>
          <w:i/>
          <w:iCs/>
          <w:sz w:val="20"/>
          <w:szCs w:val="20"/>
        </w:rPr>
        <w:t>невербальными способами:</w:t>
      </w:r>
      <w:r w:rsidRPr="009C6FD8">
        <w:rPr>
          <w:rFonts w:ascii="Arial CYR" w:hAnsi="Arial CYR" w:cs="Arial CYR"/>
          <w:sz w:val="20"/>
          <w:szCs w:val="20"/>
        </w:rPr>
        <w:t xml:space="preserve"> посмотреть, улыбнуться и др. Тем самым взрослый как бы говорит ребенку: «Я здесь, я с тобой, ты не один».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Если ребенок обращается за помощью: «Посмотрите, я правильно делаю?» — лучше всего, не вникая в содержание написанного, убедительно сказать: «Я уверена, что ты все </w:t>
      </w:r>
      <w:proofErr w:type="gramStart"/>
      <w:r w:rsidRPr="009C6FD8">
        <w:rPr>
          <w:rFonts w:ascii="Arial CYR" w:hAnsi="Arial CYR" w:cs="Arial CYR"/>
          <w:sz w:val="20"/>
          <w:szCs w:val="20"/>
        </w:rPr>
        <w:t>делаешь правильно и у тебя все получится</w:t>
      </w:r>
      <w:proofErr w:type="gramEnd"/>
      <w:r w:rsidRPr="009C6FD8">
        <w:rPr>
          <w:rFonts w:ascii="Arial CYR" w:hAnsi="Arial CYR" w:cs="Arial CYR"/>
          <w:sz w:val="20"/>
          <w:szCs w:val="20"/>
        </w:rPr>
        <w:t>».</w:t>
      </w:r>
    </w:p>
    <w:p w:rsidR="009C6FD8" w:rsidRPr="009C6FD8" w:rsidRDefault="009C6FD8" w:rsidP="009C6FD8">
      <w:pPr>
        <w:spacing w:before="100" w:beforeAutospacing="1" w:after="100" w:afterAutospacing="1"/>
        <w:jc w:val="center"/>
        <w:rPr>
          <w:rFonts w:ascii="Arial CYR" w:hAnsi="Arial CYR" w:cs="Arial CYR"/>
          <w:b/>
          <w:bCs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ДЕТИ, ИСПЫТЫВАЮЩИЕ НЕДОСТАТОК</w:t>
      </w:r>
      <w:r w:rsidRPr="009C6FD8">
        <w:rPr>
          <w:rFonts w:ascii="Arial CYR" w:hAnsi="Arial CYR" w:cs="Arial CYR"/>
          <w:b/>
          <w:bCs/>
          <w:sz w:val="20"/>
          <w:szCs w:val="20"/>
        </w:rPr>
        <w:br/>
        <w:t>ПРОИЗВОЛЬНОСТИ И САМООРГАНИЗАЦИИ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Краткая психологическая характеристика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Обычно этих детей характеризуют как «невнимательных», «рассеянных».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У них сформированы все психические функции, необходимые для того, чтобы быть внимательными, но общий уровень организации деятельности очень низкий.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lastRenderedPageBreak/>
        <w:t xml:space="preserve">• У таких детей часто неустойчивая работоспособность, им присущи частые колебания темпа деятельности.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ЕГЭ требует очень высокой организованности деятельности. Непроизвольные дети при общем высоком уровне познавательного развития и вполне достаточном объеме знаний могут нерационально использовать отведенное время.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Стратегии поддержки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На этапе подготовки очень важно научить ребенка использовать для </w:t>
      </w:r>
      <w:proofErr w:type="spellStart"/>
      <w:r w:rsidRPr="009C6FD8">
        <w:rPr>
          <w:rFonts w:ascii="Arial CYR" w:hAnsi="Arial CYR" w:cs="Arial CYR"/>
          <w:sz w:val="20"/>
          <w:szCs w:val="20"/>
        </w:rPr>
        <w:t>саморегуляции</w:t>
      </w:r>
      <w:proofErr w:type="spellEnd"/>
      <w:r w:rsidRPr="009C6FD8">
        <w:rPr>
          <w:rFonts w:ascii="Arial CYR" w:hAnsi="Arial CYR" w:cs="Arial CYR"/>
          <w:sz w:val="20"/>
          <w:szCs w:val="20"/>
        </w:rPr>
        <w:t xml:space="preserve"> деятельности различные внешние опоры. Такими опорами могут стать песочные часы, отмеряющие время, нужное для выполнения задания; составление списка необходимых дел (и их вычеркивание по мере выполнения); линейка, указывающая на нужную строчку, и пр.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Во время экзамена таким детям требуется помощь в самоорганизации. Это можно сделать с помощью направляющих вопросов: «Ты как?», «Ты сейчас что делаешь?». Возможно также использование внешних опор. Например, ребенок может составить план своей деятельности и зачеркивать пункты или класть линейку на то задание, которое он сейчас выполняет. Важно, чтобы он научился использовать эти опоры на предварительном этапе, иначе на экзамене это отнимет у него слишком много сил и времени.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Необходимо привлекать родителей для помощи детям в домашних условиях организовывать деятельность и структурировать время.</w:t>
      </w:r>
    </w:p>
    <w:p w:rsidR="009C6FD8" w:rsidRPr="009C6FD8" w:rsidRDefault="009C6FD8" w:rsidP="009C6FD8">
      <w:pPr>
        <w:spacing w:before="100" w:beforeAutospacing="1" w:after="100" w:afterAutospacing="1"/>
        <w:jc w:val="center"/>
        <w:rPr>
          <w:rFonts w:ascii="Arial CYR" w:hAnsi="Arial CYR" w:cs="Arial CYR"/>
          <w:b/>
          <w:bCs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ПЕРФЕКЦИОНИСТЫ И «ОТЛИЧНИКИ»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Краткая психологическая характеристика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Дети данной категории обычно отличаются высокой или очень высокой успеваемостью, ответственностью, организованностью, исполнительностью.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Если они выполняют задание, то стремятся сделать его лучше всех или быстрее остальных использовать дополнительный материал.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</w:t>
      </w:r>
      <w:proofErr w:type="spellStart"/>
      <w:r w:rsidRPr="009C6FD8">
        <w:rPr>
          <w:rFonts w:ascii="Arial CYR" w:hAnsi="Arial CYR" w:cs="Arial CYR"/>
          <w:sz w:val="20"/>
          <w:szCs w:val="20"/>
        </w:rPr>
        <w:t>Перфекционисты</w:t>
      </w:r>
      <w:proofErr w:type="spellEnd"/>
      <w:r w:rsidRPr="009C6FD8">
        <w:rPr>
          <w:rFonts w:ascii="Arial CYR" w:hAnsi="Arial CYR" w:cs="Arial CYR"/>
          <w:sz w:val="20"/>
          <w:szCs w:val="20"/>
        </w:rPr>
        <w:t xml:space="preserve"> очень чувствительны к похвале и вообще к любой оценке своей деятельности. Все, что они делают, должно быть замечено и соответствующим образом (естественно, высоко) оценено.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Для таких детей характерен очень высокий уровень притязаний и крайне неустойчивая самооценка.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Для того чтобы чувствовать себя хорошими, им нужно не просто успевать, а быть лучшими, не просто хорошо справляться с заданием, а делать это блестяще. Им недостаточно выполнить минимально необходимый объем заданий, им нужно сделать все, причем безошибочно.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На экзамене возможный камень преткновения для них — необходимость пропустить задание, если они не могут с ним справиться.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 xml:space="preserve">Стратегии поддержки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Очень важно помочь таким детям скорректировать их ожидания и осознать разницу между «достаточным» и «превосходным». Им необходимо понять, что для получения отличной оценки нет необходимости выполнять все задания.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Во время экзамена </w:t>
      </w:r>
      <w:proofErr w:type="spellStart"/>
      <w:r w:rsidRPr="009C6FD8">
        <w:rPr>
          <w:rFonts w:ascii="Arial CYR" w:hAnsi="Arial CYR" w:cs="Arial CYR"/>
          <w:sz w:val="20"/>
          <w:szCs w:val="20"/>
        </w:rPr>
        <w:t>перфекционисту</w:t>
      </w:r>
      <w:proofErr w:type="spellEnd"/>
      <w:r w:rsidRPr="009C6FD8">
        <w:rPr>
          <w:rFonts w:ascii="Arial CYR" w:hAnsi="Arial CYR" w:cs="Arial CYR"/>
          <w:sz w:val="20"/>
          <w:szCs w:val="20"/>
        </w:rPr>
        <w:t xml:space="preserve"> нужно помочь распределить время. В ходе экзамена можно время от времени интересоваться: «Сколько тебе еще осталось?» — и </w:t>
      </w:r>
      <w:proofErr w:type="gramStart"/>
      <w:r w:rsidRPr="009C6FD8">
        <w:rPr>
          <w:rFonts w:ascii="Arial CYR" w:hAnsi="Arial CYR" w:cs="Arial CYR"/>
          <w:sz w:val="20"/>
          <w:szCs w:val="20"/>
        </w:rPr>
        <w:t>помогать ему скорректировать</w:t>
      </w:r>
      <w:proofErr w:type="gramEnd"/>
      <w:r w:rsidRPr="009C6FD8">
        <w:rPr>
          <w:rFonts w:ascii="Arial CYR" w:hAnsi="Arial CYR" w:cs="Arial CYR"/>
          <w:sz w:val="20"/>
          <w:szCs w:val="20"/>
        </w:rPr>
        <w:t xml:space="preserve"> собственные ожидания: «Тебе не нужно делать столько. Того, что ты уже выполнил, будет достаточно. Переходи к следующему заданию».</w:t>
      </w:r>
    </w:p>
    <w:p w:rsidR="009C6FD8" w:rsidRPr="009C6FD8" w:rsidRDefault="009C6FD8" w:rsidP="009C6FD8">
      <w:pPr>
        <w:spacing w:before="100" w:beforeAutospacing="1" w:after="100" w:afterAutospacing="1"/>
        <w:jc w:val="center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lastRenderedPageBreak/>
        <w:t>АСТЕНИЧНЫЕ ДЕТИ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Краткая психологическая характеристика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Основная характеристика </w:t>
      </w:r>
      <w:proofErr w:type="spellStart"/>
      <w:r w:rsidRPr="009C6FD8">
        <w:rPr>
          <w:rFonts w:ascii="Arial CYR" w:hAnsi="Arial CYR" w:cs="Arial CYR"/>
          <w:sz w:val="20"/>
          <w:szCs w:val="20"/>
        </w:rPr>
        <w:t>астеничных</w:t>
      </w:r>
      <w:proofErr w:type="spellEnd"/>
      <w:r w:rsidRPr="009C6FD8">
        <w:rPr>
          <w:rFonts w:ascii="Arial CYR" w:hAnsi="Arial CYR" w:cs="Arial CYR"/>
          <w:sz w:val="20"/>
          <w:szCs w:val="20"/>
        </w:rPr>
        <w:t xml:space="preserve"> детей — высокая утомляемость, истощаемость. Они быстро устают, у них снижается темп деятельности и резко увеличивается количество ошибок.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Во время уроков они нередко ложатся на парту, подпирают голову рукой или начинают раскачиваться, тем самым пытаясь себя тонизировать.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Как правило, утомляемость связана с особенностями высшей нервной деятельности и имеет не столько чисто психологическую, сколько неврологическую природу, поэтому возможности ее коррекции крайне ограниченны.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ЕГЭ требует высокой работоспособности на протяжении достаточно длительного периода (3 часа). Поэтому у </w:t>
      </w:r>
      <w:proofErr w:type="spellStart"/>
      <w:r w:rsidRPr="009C6FD8">
        <w:rPr>
          <w:rFonts w:ascii="Arial CYR" w:hAnsi="Arial CYR" w:cs="Arial CYR"/>
          <w:sz w:val="20"/>
          <w:szCs w:val="20"/>
        </w:rPr>
        <w:t>астеничных</w:t>
      </w:r>
      <w:proofErr w:type="spellEnd"/>
      <w:r w:rsidRPr="009C6FD8">
        <w:rPr>
          <w:rFonts w:ascii="Arial CYR" w:hAnsi="Arial CYR" w:cs="Arial CYR"/>
          <w:sz w:val="20"/>
          <w:szCs w:val="20"/>
        </w:rPr>
        <w:t xml:space="preserve"> детей очень высока вероятность снижения качества работы, возникновения ощущения усталости.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Стратегии поддержки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При работе с </w:t>
      </w:r>
      <w:proofErr w:type="spellStart"/>
      <w:r w:rsidRPr="009C6FD8">
        <w:rPr>
          <w:rFonts w:ascii="Arial CYR" w:hAnsi="Arial CYR" w:cs="Arial CYR"/>
          <w:sz w:val="20"/>
          <w:szCs w:val="20"/>
        </w:rPr>
        <w:t>астеничными</w:t>
      </w:r>
      <w:proofErr w:type="spellEnd"/>
      <w:r w:rsidRPr="009C6FD8">
        <w:rPr>
          <w:rFonts w:ascii="Arial CYR" w:hAnsi="Arial CYR" w:cs="Arial CYR"/>
          <w:sz w:val="20"/>
          <w:szCs w:val="20"/>
        </w:rPr>
        <w:t xml:space="preserve"> детьми очень важно не предъявлять заведомо невыполнимых требований, которым ребенок не сможет соответствовать: «Некоторые выпускники занимаются с утра до вечера, а ты после двух часов уже устал». Ребенок не притворяется, просто таковы его индивидуальные особенности.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Большое значение приобретает оптимальный режим подготовки; чтобы ребенок не переутомлялся, ему необходимо делать перерывы в занятиях, гулять, достаточно спать.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Родителям </w:t>
      </w:r>
      <w:proofErr w:type="spellStart"/>
      <w:r w:rsidRPr="009C6FD8">
        <w:rPr>
          <w:rFonts w:ascii="Arial CYR" w:hAnsi="Arial CYR" w:cs="Arial CYR"/>
          <w:sz w:val="20"/>
          <w:szCs w:val="20"/>
        </w:rPr>
        <w:t>астеничных</w:t>
      </w:r>
      <w:proofErr w:type="spellEnd"/>
      <w:r w:rsidRPr="009C6FD8">
        <w:rPr>
          <w:rFonts w:ascii="Arial CYR" w:hAnsi="Arial CYR" w:cs="Arial CYR"/>
          <w:sz w:val="20"/>
          <w:szCs w:val="20"/>
        </w:rPr>
        <w:t xml:space="preserve"> детей стоит получить консультацию у психоневролога или невропатолога о возможности поддержать ребенка с помощью витаминов или травяных сборов.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Во время экзамена </w:t>
      </w:r>
      <w:proofErr w:type="spellStart"/>
      <w:r w:rsidRPr="009C6FD8">
        <w:rPr>
          <w:rFonts w:ascii="Arial CYR" w:hAnsi="Arial CYR" w:cs="Arial CYR"/>
          <w:sz w:val="20"/>
          <w:szCs w:val="20"/>
        </w:rPr>
        <w:t>астеничным</w:t>
      </w:r>
      <w:proofErr w:type="spellEnd"/>
      <w:r w:rsidRPr="009C6FD8">
        <w:rPr>
          <w:rFonts w:ascii="Arial CYR" w:hAnsi="Arial CYR" w:cs="Arial CYR"/>
          <w:sz w:val="20"/>
          <w:szCs w:val="20"/>
        </w:rPr>
        <w:t xml:space="preserve"> детям требуется несколько перерывов, поэтому их не стоит торопить, если они вдруг прерывают деятельность и на какое-то время останавливаются. Им по возможности лучше организовать несколько коротких «перемен» (отпустить в туалет и др.).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Можно научить детей нескольким простым физическим упражнениям для плечевого пояса, шеи, головы, которые он сможет незаметно для окружающих использовать непосредственно на экзамене для поддержания своей работоспособности.</w:t>
      </w:r>
    </w:p>
    <w:p w:rsidR="009C6FD8" w:rsidRPr="009C6FD8" w:rsidRDefault="009C6FD8" w:rsidP="009C6FD8">
      <w:pPr>
        <w:spacing w:before="100" w:beforeAutospacing="1" w:after="100" w:afterAutospacing="1"/>
        <w:jc w:val="center"/>
        <w:rPr>
          <w:rFonts w:ascii="Arial CYR" w:hAnsi="Arial CYR" w:cs="Arial CYR"/>
          <w:b/>
          <w:bCs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ГИПЕРТИМНЫЕ ДЕТИ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Краткая психологическая характеристика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</w:t>
      </w:r>
      <w:proofErr w:type="spellStart"/>
      <w:r w:rsidRPr="009C6FD8">
        <w:rPr>
          <w:rFonts w:ascii="Arial CYR" w:hAnsi="Arial CYR" w:cs="Arial CYR"/>
          <w:sz w:val="20"/>
          <w:szCs w:val="20"/>
        </w:rPr>
        <w:t>Гипертимные</w:t>
      </w:r>
      <w:proofErr w:type="spellEnd"/>
      <w:r w:rsidRPr="009C6FD8">
        <w:rPr>
          <w:rFonts w:ascii="Arial CYR" w:hAnsi="Arial CYR" w:cs="Arial CYR"/>
          <w:sz w:val="20"/>
          <w:szCs w:val="20"/>
        </w:rPr>
        <w:t xml:space="preserve"> дети обычно быстрые, энергичные, активные, не склонные к педантизму.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У них высокий темп деятельности, они могут сделать множество дел за короткое время, они импульсивны и порой несдержанны.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Быстро выполняя задания, они зачастую делают это небрежно, не проверяют себя и не видят собственных ошибок.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</w:t>
      </w:r>
      <w:proofErr w:type="spellStart"/>
      <w:r w:rsidRPr="009C6FD8">
        <w:rPr>
          <w:rFonts w:ascii="Arial CYR" w:hAnsi="Arial CYR" w:cs="Arial CYR"/>
          <w:sz w:val="20"/>
          <w:szCs w:val="20"/>
        </w:rPr>
        <w:t>Гипертимные</w:t>
      </w:r>
      <w:proofErr w:type="spellEnd"/>
      <w:r w:rsidRPr="009C6FD8">
        <w:rPr>
          <w:rFonts w:ascii="Arial CYR" w:hAnsi="Arial CYR" w:cs="Arial CYR"/>
          <w:sz w:val="20"/>
          <w:szCs w:val="20"/>
        </w:rPr>
        <w:t xml:space="preserve"> дети испытывают затруднения в ходе работы, требующей высокой тщательности, собранности и аккуратности, зато прекрасно справляются с заданиями, требующими высокой мобильности и переключаемости.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Особенностью этой категории детей часто является также невысокая значимость учебных достижений, сниженная учебная мотивация. Они не расстраиваются из-за плохих оценок.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Стратегии поддержки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lastRenderedPageBreak/>
        <w:t xml:space="preserve">• Основной принцип, которым нужно руководствоваться </w:t>
      </w:r>
      <w:proofErr w:type="spellStart"/>
      <w:r w:rsidRPr="009C6FD8">
        <w:rPr>
          <w:rFonts w:ascii="Arial CYR" w:hAnsi="Arial CYR" w:cs="Arial CYR"/>
          <w:sz w:val="20"/>
          <w:szCs w:val="20"/>
        </w:rPr>
        <w:t>гипертимным</w:t>
      </w:r>
      <w:proofErr w:type="spellEnd"/>
      <w:r w:rsidRPr="009C6FD8">
        <w:rPr>
          <w:rFonts w:ascii="Arial CYR" w:hAnsi="Arial CYR" w:cs="Arial CYR"/>
          <w:sz w:val="20"/>
          <w:szCs w:val="20"/>
        </w:rPr>
        <w:t xml:space="preserve"> детям: «Сделал — проверь». </w:t>
      </w:r>
      <w:proofErr w:type="gramStart"/>
      <w:r w:rsidRPr="009C6FD8">
        <w:rPr>
          <w:rFonts w:ascii="Arial CYR" w:hAnsi="Arial CYR" w:cs="Arial CYR"/>
          <w:sz w:val="20"/>
          <w:szCs w:val="20"/>
        </w:rPr>
        <w:t xml:space="preserve">Учителю важно научить ребенка проверять свою работу (при необходимости используя прием </w:t>
      </w:r>
      <w:proofErr w:type="spellStart"/>
      <w:r w:rsidRPr="009C6FD8">
        <w:rPr>
          <w:rFonts w:ascii="Arial CYR" w:hAnsi="Arial CYR" w:cs="Arial CYR"/>
          <w:sz w:val="20"/>
          <w:szCs w:val="20"/>
        </w:rPr>
        <w:t>дистанцирования</w:t>
      </w:r>
      <w:proofErr w:type="spellEnd"/>
      <w:r w:rsidRPr="009C6FD8">
        <w:rPr>
          <w:rFonts w:ascii="Arial CYR" w:hAnsi="Arial CYR" w:cs="Arial CYR"/>
          <w:sz w:val="20"/>
          <w:szCs w:val="20"/>
        </w:rPr>
        <w:t>:</w:t>
      </w:r>
      <w:proofErr w:type="gramEnd"/>
      <w:r w:rsidRPr="009C6FD8">
        <w:rPr>
          <w:rFonts w:ascii="Arial CYR" w:hAnsi="Arial CYR" w:cs="Arial CYR"/>
          <w:sz w:val="20"/>
          <w:szCs w:val="20"/>
        </w:rPr>
        <w:t xml:space="preserve"> </w:t>
      </w:r>
      <w:proofErr w:type="gramStart"/>
      <w:r w:rsidRPr="009C6FD8">
        <w:rPr>
          <w:rFonts w:ascii="Arial CYR" w:hAnsi="Arial CYR" w:cs="Arial CYR"/>
          <w:sz w:val="20"/>
          <w:szCs w:val="20"/>
        </w:rPr>
        <w:t xml:space="preserve">«Представь, что проверяешь не свою работу, а работу Коли). </w:t>
      </w:r>
      <w:proofErr w:type="gramEnd"/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Очень важно не пытаться изменить темп деятельности, особенно с помощью инструкций типа «Не торопись». Ребенок все равно будет работать в том темпе, в котором ему комфортно.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Необходимо создать у таких детей ощущение важности ситуации экзамена. Это именно тот случай, когда нужно со всей серьезностью разъяснить, какое огромное значение имеют результаты ЕГЭ.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Во время экзамена </w:t>
      </w:r>
      <w:proofErr w:type="spellStart"/>
      <w:r w:rsidRPr="009C6FD8">
        <w:rPr>
          <w:rFonts w:ascii="Arial CYR" w:hAnsi="Arial CYR" w:cs="Arial CYR"/>
          <w:sz w:val="20"/>
          <w:szCs w:val="20"/>
        </w:rPr>
        <w:t>гипертимным</w:t>
      </w:r>
      <w:proofErr w:type="spellEnd"/>
      <w:r w:rsidRPr="009C6FD8">
        <w:rPr>
          <w:rFonts w:ascii="Arial CYR" w:hAnsi="Arial CYR" w:cs="Arial CYR"/>
          <w:sz w:val="20"/>
          <w:szCs w:val="20"/>
        </w:rPr>
        <w:t xml:space="preserve"> детям нужно мягко и ненавязчиво напоминать о необходимости самоконтроля: «Ты проверяешь то, что ты делаешь?» Кроме того, их лучше посадить в классе так, чтобы возможность с кем-то общаться была у них минимальна.</w:t>
      </w:r>
    </w:p>
    <w:p w:rsidR="009C6FD8" w:rsidRPr="009C6FD8" w:rsidRDefault="009C6FD8" w:rsidP="009C6FD8">
      <w:pPr>
        <w:spacing w:before="100" w:beforeAutospacing="1" w:after="100" w:afterAutospacing="1"/>
        <w:jc w:val="center"/>
        <w:rPr>
          <w:rFonts w:ascii="Arial CYR" w:hAnsi="Arial CYR" w:cs="Arial CYR"/>
          <w:b/>
          <w:bCs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«ЗАСТРЕВАЮЩИЕ» ДЕТИ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Краткая психологическая характеристика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Таких детей характеризует низкая подвижность, низкая лабильность психических функций. Они с трудом переключаются с одного задания на другое.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Они долго настраиваются и вникают при выполнении каждого задания. Если таких детей начинают торопить, темп их деятельности снижается еще больше.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• Они основательны и зачастую медлительны. Они практически никогда не укладываются в отведенное время.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b/>
          <w:bCs/>
          <w:sz w:val="20"/>
          <w:szCs w:val="20"/>
        </w:rPr>
        <w:t>Стратегии поддержки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Навык переключения внимания тренировать довольно сложно, но вполне реально научить ребенка </w:t>
      </w:r>
      <w:r w:rsidRPr="009C6FD8">
        <w:rPr>
          <w:rFonts w:ascii="Arial CYR" w:hAnsi="Arial CYR" w:cs="Arial CYR"/>
          <w:b/>
          <w:bCs/>
          <w:i/>
          <w:iCs/>
          <w:sz w:val="20"/>
          <w:szCs w:val="20"/>
        </w:rPr>
        <w:t>пользоваться часами, для того чтобы определять время,</w:t>
      </w:r>
      <w:r w:rsidRPr="009C6FD8">
        <w:rPr>
          <w:rFonts w:ascii="Arial CYR" w:hAnsi="Arial CYR" w:cs="Arial CYR"/>
          <w:sz w:val="20"/>
          <w:szCs w:val="20"/>
        </w:rPr>
        <w:t xml:space="preserve"> необходимое для каждого задания.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>Это может происходить в следующей форме: «Тебе нужно решить 5 задач за час. Значит, на каждую задачу ты можешь потратить не более 12 минут». Такие упражнения помогут ученику развивать умение переключаться.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Можно также заранее определить, сколько времени можно потратить на каждое задание на экзамене. 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На экзамене задача взрослого — по мере возможности мягко и ненавязчиво </w:t>
      </w:r>
      <w:proofErr w:type="gramStart"/>
      <w:r w:rsidRPr="009C6FD8">
        <w:rPr>
          <w:rFonts w:ascii="Arial CYR" w:hAnsi="Arial CYR" w:cs="Arial CYR"/>
          <w:sz w:val="20"/>
          <w:szCs w:val="20"/>
        </w:rPr>
        <w:t>помогать таким детям переключаться</w:t>
      </w:r>
      <w:proofErr w:type="gramEnd"/>
      <w:r w:rsidRPr="009C6FD8">
        <w:rPr>
          <w:rFonts w:ascii="Arial CYR" w:hAnsi="Arial CYR" w:cs="Arial CYR"/>
          <w:sz w:val="20"/>
          <w:szCs w:val="20"/>
        </w:rPr>
        <w:t xml:space="preserve"> на следующее задание, если они подолгу раздумывают над каждым: «Ты уже можешь переходить к следующему заданию».</w:t>
      </w:r>
    </w:p>
    <w:p w:rsidR="009C6FD8" w:rsidRPr="009C6FD8" w:rsidRDefault="009C6FD8" w:rsidP="009C6FD8">
      <w:pPr>
        <w:spacing w:before="100" w:beforeAutospacing="1" w:after="100" w:afterAutospacing="1"/>
        <w:rPr>
          <w:rFonts w:ascii="Arial CYR" w:hAnsi="Arial CYR" w:cs="Arial CYR"/>
          <w:sz w:val="20"/>
          <w:szCs w:val="20"/>
        </w:rPr>
      </w:pPr>
      <w:r w:rsidRPr="009C6FD8">
        <w:rPr>
          <w:rFonts w:ascii="Arial CYR" w:hAnsi="Arial CYR" w:cs="Arial CYR"/>
          <w:sz w:val="20"/>
          <w:szCs w:val="20"/>
        </w:rPr>
        <w:t xml:space="preserve">• Ни в коем случае нельзя их торопить, от этого темп деятельности только снижается. </w:t>
      </w:r>
    </w:p>
    <w:p w:rsidR="00DA2A1D" w:rsidRDefault="00E3615C">
      <w:hyperlink r:id="rId4" w:history="1">
        <w:r w:rsidRPr="00F1402B">
          <w:rPr>
            <w:rStyle w:val="a5"/>
          </w:rPr>
          <w:t>http://psy.1september.ru/</w:t>
        </w:r>
      </w:hyperlink>
    </w:p>
    <w:p w:rsidR="00E3615C" w:rsidRDefault="00E3615C"/>
    <w:sectPr w:rsidR="00E3615C" w:rsidSect="00DA2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C6FD8"/>
    <w:rsid w:val="009C6FD8"/>
    <w:rsid w:val="00B52FF0"/>
    <w:rsid w:val="00DA2A1D"/>
    <w:rsid w:val="00E36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A1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C6FD8"/>
    <w:pPr>
      <w:spacing w:before="100" w:beforeAutospacing="1" w:after="100" w:afterAutospacing="1"/>
      <w:jc w:val="center"/>
      <w:outlineLvl w:val="0"/>
    </w:pPr>
    <w:rPr>
      <w:rFonts w:ascii="Arial CYR" w:hAnsi="Arial CYR" w:cs="Arial CYR"/>
      <w:color w:val="595959"/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FD8"/>
    <w:rPr>
      <w:rFonts w:ascii="Arial CYR" w:hAnsi="Arial CYR" w:cs="Arial CYR"/>
      <w:color w:val="595959"/>
      <w:kern w:val="36"/>
      <w:sz w:val="40"/>
      <w:szCs w:val="40"/>
    </w:rPr>
  </w:style>
  <w:style w:type="paragraph" w:styleId="a3">
    <w:name w:val="Normal (Web)"/>
    <w:basedOn w:val="a"/>
    <w:uiPriority w:val="99"/>
    <w:unhideWhenUsed/>
    <w:rsid w:val="009C6FD8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character" w:styleId="a4">
    <w:name w:val="Strong"/>
    <w:basedOn w:val="a0"/>
    <w:uiPriority w:val="22"/>
    <w:qFormat/>
    <w:rsid w:val="009C6FD8"/>
    <w:rPr>
      <w:b/>
      <w:bCs/>
    </w:rPr>
  </w:style>
  <w:style w:type="character" w:styleId="a5">
    <w:name w:val="Hyperlink"/>
    <w:basedOn w:val="a0"/>
    <w:rsid w:val="00E361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sy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1878</Words>
  <Characters>10705</Characters>
  <Application>Microsoft Office Word</Application>
  <DocSecurity>0</DocSecurity>
  <Lines>89</Lines>
  <Paragraphs>25</Paragraphs>
  <ScaleCrop>false</ScaleCrop>
  <Company/>
  <LinksUpToDate>false</LinksUpToDate>
  <CharactersWithSpaces>12558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2009-04-06T14:22:00Z</dcterms:created>
  <dcterms:modified xsi:type="dcterms:W3CDTF">2009-05-17T16:07:00Z</dcterms:modified>
</cp:coreProperties>
</file>